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32D6F" w:rsidRPr="00BC6C3C" w:rsidP="00F32D6F">
      <w:pPr>
        <w:spacing w:line="480" w:lineRule="auto"/>
        <w:rPr>
          <w:rFonts w:ascii="Times New Roman" w:hAnsi="Times New Roman" w:cs="Times New Roman"/>
          <w:sz w:val="24"/>
          <w:szCs w:val="24"/>
        </w:rPr>
      </w:pPr>
      <w:r w:rsidRPr="00BC6C3C">
        <w:rPr>
          <w:rFonts w:ascii="Times New Roman" w:hAnsi="Times New Roman" w:cs="Times New Roman"/>
          <w:sz w:val="24"/>
          <w:szCs w:val="24"/>
        </w:rPr>
        <w:t xml:space="preserve">Name </w:t>
      </w:r>
    </w:p>
    <w:p w:rsidR="00F32D6F" w:rsidRPr="00BC6C3C" w:rsidP="00F32D6F">
      <w:pPr>
        <w:spacing w:line="480" w:lineRule="auto"/>
        <w:rPr>
          <w:rFonts w:ascii="Times New Roman" w:hAnsi="Times New Roman" w:cs="Times New Roman"/>
          <w:sz w:val="24"/>
          <w:szCs w:val="24"/>
        </w:rPr>
      </w:pPr>
      <w:r w:rsidRPr="00BC6C3C">
        <w:rPr>
          <w:rFonts w:ascii="Times New Roman" w:hAnsi="Times New Roman" w:cs="Times New Roman"/>
          <w:sz w:val="24"/>
          <w:szCs w:val="24"/>
        </w:rPr>
        <w:t xml:space="preserve">Institution </w:t>
      </w:r>
    </w:p>
    <w:p w:rsidR="00F32D6F" w:rsidRPr="00BC6C3C" w:rsidP="00F32D6F">
      <w:pPr>
        <w:spacing w:line="480" w:lineRule="auto"/>
        <w:rPr>
          <w:rFonts w:ascii="Times New Roman" w:hAnsi="Times New Roman" w:cs="Times New Roman"/>
          <w:sz w:val="24"/>
          <w:szCs w:val="24"/>
        </w:rPr>
      </w:pPr>
      <w:r w:rsidRPr="00BC6C3C">
        <w:rPr>
          <w:rFonts w:ascii="Times New Roman" w:hAnsi="Times New Roman" w:cs="Times New Roman"/>
          <w:sz w:val="24"/>
          <w:szCs w:val="24"/>
        </w:rPr>
        <w:t xml:space="preserve">Course </w:t>
      </w:r>
    </w:p>
    <w:p w:rsidR="00F32D6F" w:rsidRPr="00BC6C3C" w:rsidP="00BC6C3C">
      <w:pPr>
        <w:tabs>
          <w:tab w:val="left" w:pos="8080"/>
        </w:tabs>
        <w:spacing w:line="480" w:lineRule="auto"/>
        <w:rPr>
          <w:rFonts w:ascii="Times New Roman" w:hAnsi="Times New Roman" w:cs="Times New Roman"/>
          <w:sz w:val="24"/>
          <w:szCs w:val="24"/>
        </w:rPr>
      </w:pPr>
      <w:r w:rsidRPr="00BC6C3C">
        <w:rPr>
          <w:rFonts w:ascii="Times New Roman" w:hAnsi="Times New Roman" w:cs="Times New Roman"/>
          <w:sz w:val="24"/>
          <w:szCs w:val="24"/>
        </w:rPr>
        <w:t xml:space="preserve">Instructor </w:t>
      </w:r>
      <w:r w:rsidR="00BC6C3C">
        <w:rPr>
          <w:rFonts w:ascii="Times New Roman" w:hAnsi="Times New Roman" w:cs="Times New Roman"/>
          <w:sz w:val="24"/>
          <w:szCs w:val="24"/>
        </w:rPr>
        <w:tab/>
      </w:r>
      <w:bookmarkStart w:id="0" w:name="_GoBack"/>
      <w:bookmarkEnd w:id="0"/>
    </w:p>
    <w:p w:rsidR="00F32D6F" w:rsidRPr="00BC6C3C" w:rsidP="00F32D6F">
      <w:pPr>
        <w:spacing w:line="480" w:lineRule="auto"/>
        <w:rPr>
          <w:rFonts w:ascii="Times New Roman" w:hAnsi="Times New Roman" w:cs="Times New Roman"/>
          <w:sz w:val="24"/>
          <w:szCs w:val="24"/>
        </w:rPr>
      </w:pPr>
      <w:r w:rsidRPr="00BC6C3C">
        <w:rPr>
          <w:rFonts w:ascii="Times New Roman" w:hAnsi="Times New Roman" w:cs="Times New Roman"/>
          <w:sz w:val="24"/>
          <w:szCs w:val="24"/>
        </w:rPr>
        <w:t xml:space="preserve">Date </w:t>
      </w:r>
    </w:p>
    <w:p w:rsidR="00D51869" w:rsidRPr="00D738F1" w:rsidP="00D738F1">
      <w:pPr>
        <w:spacing w:line="480" w:lineRule="auto"/>
        <w:ind w:firstLine="720"/>
        <w:rPr>
          <w:rFonts w:ascii="Times New Roman" w:hAnsi="Times New Roman" w:cs="Times New Roman"/>
          <w:b/>
          <w:sz w:val="24"/>
          <w:szCs w:val="24"/>
        </w:rPr>
      </w:pPr>
      <w:r w:rsidRPr="00D738F1">
        <w:rPr>
          <w:rFonts w:ascii="Times New Roman" w:hAnsi="Times New Roman" w:cs="Times New Roman"/>
          <w:b/>
          <w:sz w:val="24"/>
          <w:szCs w:val="24"/>
        </w:rPr>
        <w:t xml:space="preserve">Lab theory </w:t>
      </w:r>
    </w:p>
    <w:p w:rsidR="00D731FD" w:rsidRPr="00D738F1" w:rsidP="00D738F1">
      <w:pPr>
        <w:spacing w:line="480" w:lineRule="auto"/>
        <w:ind w:firstLine="720"/>
        <w:rPr>
          <w:rFonts w:ascii="Times New Roman" w:hAnsi="Times New Roman" w:cs="Times New Roman"/>
          <w:sz w:val="24"/>
          <w:szCs w:val="24"/>
        </w:rPr>
      </w:pPr>
      <w:r w:rsidRPr="00D738F1">
        <w:rPr>
          <w:rFonts w:ascii="Times New Roman" w:hAnsi="Times New Roman" w:cs="Times New Roman"/>
          <w:sz w:val="24"/>
          <w:szCs w:val="24"/>
        </w:rPr>
        <w:t>The learning objectives of this simulation include understanding the different macromol</w:t>
      </w:r>
      <w:r w:rsidRPr="00D738F1" w:rsidR="000F5E47">
        <w:rPr>
          <w:rFonts w:ascii="Times New Roman" w:hAnsi="Times New Roman" w:cs="Times New Roman"/>
          <w:sz w:val="24"/>
          <w:szCs w:val="24"/>
        </w:rPr>
        <w:t>ecules and the structures of th</w:t>
      </w:r>
      <w:r w:rsidRPr="00D738F1">
        <w:rPr>
          <w:rFonts w:ascii="Times New Roman" w:hAnsi="Times New Roman" w:cs="Times New Roman"/>
          <w:sz w:val="24"/>
          <w:szCs w:val="24"/>
        </w:rPr>
        <w:t xml:space="preserve">e other macromolecules, including proteins, carbohydrates, and lipids.  </w:t>
      </w:r>
      <w:r w:rsidRPr="00D738F1" w:rsidR="00730C76">
        <w:rPr>
          <w:rFonts w:ascii="Times New Roman" w:hAnsi="Times New Roman" w:cs="Times New Roman"/>
          <w:sz w:val="24"/>
          <w:szCs w:val="24"/>
        </w:rPr>
        <w:t>Polymerization</w:t>
      </w:r>
      <w:r w:rsidRPr="00D738F1" w:rsidR="00C80AE1">
        <w:rPr>
          <w:rFonts w:ascii="Times New Roman" w:hAnsi="Times New Roman" w:cs="Times New Roman"/>
          <w:sz w:val="24"/>
          <w:szCs w:val="24"/>
        </w:rPr>
        <w:t xml:space="preserve"> of small units called monomers results in the large molecules of carbohydrates, proteins, and lipids. </w:t>
      </w:r>
      <w:r w:rsidRPr="00D738F1" w:rsidR="00730C76">
        <w:rPr>
          <w:rFonts w:ascii="Times New Roman" w:hAnsi="Times New Roman" w:cs="Times New Roman"/>
          <w:sz w:val="24"/>
          <w:szCs w:val="24"/>
        </w:rPr>
        <w:t xml:space="preserve">A chain of monomers makes up the polymers, while the monomers' </w:t>
      </w:r>
      <w:r w:rsidRPr="00D738F1" w:rsidR="001A2D47">
        <w:rPr>
          <w:rFonts w:ascii="Times New Roman" w:hAnsi="Times New Roman" w:cs="Times New Roman"/>
          <w:sz w:val="24"/>
          <w:szCs w:val="24"/>
        </w:rPr>
        <w:t>initial</w:t>
      </w:r>
      <w:r w:rsidRPr="00D738F1" w:rsidR="00730C76">
        <w:rPr>
          <w:rFonts w:ascii="Times New Roman" w:hAnsi="Times New Roman" w:cs="Times New Roman"/>
          <w:sz w:val="24"/>
          <w:szCs w:val="24"/>
        </w:rPr>
        <w:t xml:space="preserve"> role is to serve as building blocks. </w:t>
      </w:r>
      <w:r w:rsidRPr="00D738F1" w:rsidR="001A2D47">
        <w:rPr>
          <w:rFonts w:ascii="Times New Roman" w:hAnsi="Times New Roman" w:cs="Times New Roman"/>
          <w:sz w:val="24"/>
          <w:szCs w:val="24"/>
        </w:rPr>
        <w:t xml:space="preserve">The structures of these </w:t>
      </w:r>
      <w:r w:rsidRPr="00D738F1" w:rsidR="00102BBA">
        <w:rPr>
          <w:rFonts w:ascii="Times New Roman" w:hAnsi="Times New Roman" w:cs="Times New Roman"/>
          <w:sz w:val="24"/>
          <w:szCs w:val="24"/>
        </w:rPr>
        <w:t xml:space="preserve">macromolecules, such as carbohydrates, proteins, and lipids, differ from each other. </w:t>
      </w:r>
    </w:p>
    <w:p w:rsidR="00567F01" w:rsidRPr="00D738F1" w:rsidP="00D738F1">
      <w:pPr>
        <w:spacing w:line="480" w:lineRule="auto"/>
        <w:ind w:firstLine="720"/>
        <w:rPr>
          <w:rFonts w:ascii="Times New Roman" w:hAnsi="Times New Roman" w:cs="Times New Roman"/>
          <w:sz w:val="24"/>
          <w:szCs w:val="24"/>
        </w:rPr>
      </w:pPr>
      <w:r w:rsidRPr="00D738F1">
        <w:rPr>
          <w:rFonts w:ascii="Times New Roman" w:hAnsi="Times New Roman" w:cs="Times New Roman"/>
          <w:sz w:val="24"/>
          <w:szCs w:val="24"/>
        </w:rPr>
        <w:t xml:space="preserve">Carbohydrates are some of the major macromolecules. The carbohydrates </w:t>
      </w:r>
      <w:r w:rsidRPr="00D738F1" w:rsidR="004218A7">
        <w:rPr>
          <w:rFonts w:ascii="Times New Roman" w:hAnsi="Times New Roman" w:cs="Times New Roman"/>
          <w:sz w:val="24"/>
          <w:szCs w:val="24"/>
        </w:rPr>
        <w:t>have molecules made of sugar. The carbohydrates macromolecules</w:t>
      </w:r>
      <w:r w:rsidRPr="00D738F1" w:rsidR="004314B3">
        <w:rPr>
          <w:rFonts w:ascii="Times New Roman" w:hAnsi="Times New Roman" w:cs="Times New Roman"/>
          <w:sz w:val="24"/>
          <w:szCs w:val="24"/>
        </w:rPr>
        <w:t xml:space="preserve"> can exist as simple molecules of sugar known as monosaccharides or even a chain made of various sugar molecules known as disaccharides or </w:t>
      </w:r>
      <w:r w:rsidRPr="00D738F1" w:rsidR="00D13FF6">
        <w:rPr>
          <w:rFonts w:ascii="Times New Roman" w:hAnsi="Times New Roman" w:cs="Times New Roman"/>
          <w:sz w:val="24"/>
          <w:szCs w:val="24"/>
        </w:rPr>
        <w:t>polysaccharides</w:t>
      </w:r>
      <w:r w:rsidRPr="00D738F1" w:rsidR="004314B3">
        <w:rPr>
          <w:rFonts w:ascii="Times New Roman" w:hAnsi="Times New Roman" w:cs="Times New Roman"/>
          <w:sz w:val="24"/>
          <w:szCs w:val="24"/>
        </w:rPr>
        <w:t xml:space="preserve">. </w:t>
      </w:r>
      <w:r w:rsidRPr="00D738F1" w:rsidR="00D13FF6">
        <w:rPr>
          <w:rFonts w:ascii="Times New Roman" w:hAnsi="Times New Roman" w:cs="Times New Roman"/>
          <w:sz w:val="24"/>
          <w:szCs w:val="24"/>
        </w:rPr>
        <w:t xml:space="preserve">Carbohydrates are consumed by animals and living </w:t>
      </w:r>
      <w:r w:rsidRPr="00D738F1" w:rsidR="00BD10CF">
        <w:rPr>
          <w:rFonts w:ascii="Times New Roman" w:hAnsi="Times New Roman" w:cs="Times New Roman"/>
          <w:sz w:val="24"/>
          <w:szCs w:val="24"/>
        </w:rPr>
        <w:t>organisms</w:t>
      </w:r>
      <w:r w:rsidRPr="00D738F1" w:rsidR="00D13FF6">
        <w:rPr>
          <w:rFonts w:ascii="Times New Roman" w:hAnsi="Times New Roman" w:cs="Times New Roman"/>
          <w:sz w:val="24"/>
          <w:szCs w:val="24"/>
        </w:rPr>
        <w:t xml:space="preserve"> as a source of energy in the body as well as a structural material in the body. </w:t>
      </w:r>
      <w:r w:rsidRPr="00D738F1" w:rsidR="00BA2635">
        <w:rPr>
          <w:rFonts w:ascii="Times New Roman" w:hAnsi="Times New Roman" w:cs="Times New Roman"/>
          <w:sz w:val="24"/>
          <w:szCs w:val="24"/>
        </w:rPr>
        <w:t xml:space="preserve">Carbohydrates are always included as a part of the human diet as the primary source of energy in the body. </w:t>
      </w:r>
      <w:r w:rsidRPr="00D738F1" w:rsidR="00F66F8E">
        <w:rPr>
          <w:rFonts w:ascii="Times New Roman" w:hAnsi="Times New Roman" w:cs="Times New Roman"/>
          <w:sz w:val="24"/>
          <w:szCs w:val="24"/>
        </w:rPr>
        <w:t xml:space="preserve">Various individuals such as </w:t>
      </w:r>
      <w:r w:rsidRPr="00D738F1" w:rsidR="00A42C04">
        <w:rPr>
          <w:rFonts w:ascii="Times New Roman" w:hAnsi="Times New Roman" w:cs="Times New Roman"/>
          <w:sz w:val="24"/>
          <w:szCs w:val="24"/>
        </w:rPr>
        <w:t>athletes</w:t>
      </w:r>
      <w:r w:rsidRPr="00D738F1" w:rsidR="00F66F8E">
        <w:rPr>
          <w:rFonts w:ascii="Times New Roman" w:hAnsi="Times New Roman" w:cs="Times New Roman"/>
          <w:sz w:val="24"/>
          <w:szCs w:val="24"/>
        </w:rPr>
        <w:t xml:space="preserve"> rely on foods that have a high "carb-load" to equip them with the power required to </w:t>
      </w:r>
      <w:r w:rsidRPr="00D738F1" w:rsidR="00A42C04">
        <w:rPr>
          <w:rFonts w:ascii="Times New Roman" w:hAnsi="Times New Roman" w:cs="Times New Roman"/>
          <w:sz w:val="24"/>
          <w:szCs w:val="24"/>
        </w:rPr>
        <w:t>participate</w:t>
      </w:r>
      <w:r w:rsidRPr="00D738F1" w:rsidR="00F66F8E">
        <w:rPr>
          <w:rFonts w:ascii="Times New Roman" w:hAnsi="Times New Roman" w:cs="Times New Roman"/>
          <w:sz w:val="24"/>
          <w:szCs w:val="24"/>
        </w:rPr>
        <w:t xml:space="preserve"> in different competitions. </w:t>
      </w:r>
      <w:r w:rsidRPr="00D738F1" w:rsidR="00843E76">
        <w:rPr>
          <w:rFonts w:ascii="Times New Roman" w:hAnsi="Times New Roman" w:cs="Times New Roman"/>
          <w:sz w:val="24"/>
          <w:szCs w:val="24"/>
        </w:rPr>
        <w:t xml:space="preserve">There are other natural sources of </w:t>
      </w:r>
      <w:r w:rsidRPr="00D738F1" w:rsidR="00843E76">
        <w:rPr>
          <w:rFonts w:ascii="Times New Roman" w:hAnsi="Times New Roman" w:cs="Times New Roman"/>
          <w:sz w:val="24"/>
          <w:szCs w:val="24"/>
        </w:rPr>
        <w:t>carbohydrates which include grains, vegetables, and fruits, and can also contain the solub</w:t>
      </w:r>
      <w:r w:rsidRPr="00D738F1" w:rsidR="00827632">
        <w:rPr>
          <w:rFonts w:ascii="Times New Roman" w:hAnsi="Times New Roman" w:cs="Times New Roman"/>
          <w:sz w:val="24"/>
          <w:szCs w:val="24"/>
        </w:rPr>
        <w:t xml:space="preserve">le and insoluble carbohydrates known as </w:t>
      </w:r>
      <w:r w:rsidRPr="00D738F1" w:rsidR="00816878">
        <w:rPr>
          <w:rFonts w:ascii="Times New Roman" w:hAnsi="Times New Roman" w:cs="Times New Roman"/>
          <w:sz w:val="24"/>
          <w:szCs w:val="24"/>
        </w:rPr>
        <w:t>fiber</w:t>
      </w:r>
      <w:r w:rsidRPr="00D738F1" w:rsidR="00827632">
        <w:rPr>
          <w:rFonts w:ascii="Times New Roman" w:hAnsi="Times New Roman" w:cs="Times New Roman"/>
          <w:sz w:val="24"/>
          <w:szCs w:val="24"/>
        </w:rPr>
        <w:t xml:space="preserve">. </w:t>
      </w:r>
    </w:p>
    <w:p w:rsidR="00816878" w:rsidRPr="00D738F1" w:rsidP="00D738F1">
      <w:pPr>
        <w:spacing w:line="480" w:lineRule="auto"/>
        <w:ind w:firstLine="720"/>
        <w:rPr>
          <w:rFonts w:ascii="Times New Roman" w:hAnsi="Times New Roman" w:cs="Times New Roman"/>
          <w:sz w:val="24"/>
          <w:szCs w:val="24"/>
        </w:rPr>
      </w:pPr>
      <w:r w:rsidRPr="00D738F1">
        <w:rPr>
          <w:rFonts w:ascii="Times New Roman" w:hAnsi="Times New Roman" w:cs="Times New Roman"/>
          <w:sz w:val="24"/>
          <w:szCs w:val="24"/>
        </w:rPr>
        <w:t xml:space="preserve">Proteins </w:t>
      </w:r>
      <w:r w:rsidRPr="00D738F1" w:rsidR="00A856B7">
        <w:rPr>
          <w:rFonts w:ascii="Times New Roman" w:hAnsi="Times New Roman" w:cs="Times New Roman"/>
          <w:sz w:val="24"/>
          <w:szCs w:val="24"/>
        </w:rPr>
        <w:t xml:space="preserve">synthesis takes </w:t>
      </w:r>
      <w:r w:rsidRPr="00D738F1" w:rsidR="00B013A6">
        <w:rPr>
          <w:rFonts w:ascii="Times New Roman" w:hAnsi="Times New Roman" w:cs="Times New Roman"/>
          <w:sz w:val="24"/>
          <w:szCs w:val="24"/>
        </w:rPr>
        <w:t>place</w:t>
      </w:r>
      <w:r w:rsidRPr="00D738F1" w:rsidR="00A856B7">
        <w:rPr>
          <w:rFonts w:ascii="Times New Roman" w:hAnsi="Times New Roman" w:cs="Times New Roman"/>
          <w:sz w:val="24"/>
          <w:szCs w:val="24"/>
        </w:rPr>
        <w:t xml:space="preserve"> in different forms of living cells, which constitute </w:t>
      </w:r>
      <w:r w:rsidRPr="00D738F1" w:rsidR="00B013A6">
        <w:rPr>
          <w:rFonts w:ascii="Times New Roman" w:hAnsi="Times New Roman" w:cs="Times New Roman"/>
          <w:sz w:val="24"/>
          <w:szCs w:val="24"/>
        </w:rPr>
        <w:t xml:space="preserve">the building blocks of life. There are different types of proteins in the </w:t>
      </w:r>
      <w:r w:rsidRPr="00D738F1" w:rsidR="00C83216">
        <w:rPr>
          <w:rFonts w:ascii="Times New Roman" w:hAnsi="Times New Roman" w:cs="Times New Roman"/>
          <w:sz w:val="24"/>
          <w:szCs w:val="24"/>
        </w:rPr>
        <w:t>human</w:t>
      </w:r>
      <w:r w:rsidRPr="00D738F1" w:rsidR="00B013A6">
        <w:rPr>
          <w:rFonts w:ascii="Times New Roman" w:hAnsi="Times New Roman" w:cs="Times New Roman"/>
          <w:sz w:val="24"/>
          <w:szCs w:val="24"/>
        </w:rPr>
        <w:t xml:space="preserve"> body that exist as a set of amino acids. </w:t>
      </w:r>
      <w:r w:rsidRPr="00D738F1" w:rsidR="00C83216">
        <w:rPr>
          <w:rFonts w:ascii="Times New Roman" w:hAnsi="Times New Roman" w:cs="Times New Roman"/>
          <w:sz w:val="24"/>
          <w:szCs w:val="24"/>
        </w:rPr>
        <w:t xml:space="preserve">Peptide bonds connect different amino acids forming a chain known as a </w:t>
      </w:r>
      <w:r w:rsidRPr="00D738F1" w:rsidR="000E23A5">
        <w:rPr>
          <w:rFonts w:ascii="Times New Roman" w:hAnsi="Times New Roman" w:cs="Times New Roman"/>
          <w:sz w:val="24"/>
          <w:szCs w:val="24"/>
        </w:rPr>
        <w:t xml:space="preserve">polypeptide which uniquely folds into a molecular shape. </w:t>
      </w:r>
      <w:r w:rsidRPr="00D738F1" w:rsidR="00400689">
        <w:rPr>
          <w:rFonts w:ascii="Times New Roman" w:hAnsi="Times New Roman" w:cs="Times New Roman"/>
          <w:sz w:val="24"/>
          <w:szCs w:val="24"/>
        </w:rPr>
        <w:t>The function of a protein is deter</w:t>
      </w:r>
      <w:r w:rsidRPr="00D738F1" w:rsidR="007D023A">
        <w:rPr>
          <w:rFonts w:ascii="Times New Roman" w:hAnsi="Times New Roman" w:cs="Times New Roman"/>
          <w:sz w:val="24"/>
          <w:szCs w:val="24"/>
        </w:rPr>
        <w:t xml:space="preserve">mined by the specific structure of the protein. </w:t>
      </w:r>
      <w:r w:rsidRPr="00D738F1" w:rsidR="00742E61">
        <w:rPr>
          <w:rFonts w:ascii="Times New Roman" w:hAnsi="Times New Roman" w:cs="Times New Roman"/>
          <w:sz w:val="24"/>
          <w:szCs w:val="24"/>
        </w:rPr>
        <w:t xml:space="preserve">The polypeptides are polymers of amino acids. The structures of all amino acids are common, consisting of an amino group and a carboxyl </w:t>
      </w:r>
      <w:r w:rsidRPr="00D738F1" w:rsidR="007B7FEF">
        <w:rPr>
          <w:rFonts w:ascii="Times New Roman" w:hAnsi="Times New Roman" w:cs="Times New Roman"/>
          <w:sz w:val="24"/>
          <w:szCs w:val="24"/>
        </w:rPr>
        <w:t xml:space="preserve">group with an alpha </w:t>
      </w:r>
      <w:r w:rsidRPr="00D738F1" w:rsidR="004C52F2">
        <w:rPr>
          <w:rFonts w:ascii="Times New Roman" w:hAnsi="Times New Roman" w:cs="Times New Roman"/>
          <w:sz w:val="24"/>
          <w:szCs w:val="24"/>
        </w:rPr>
        <w:t>carbon</w:t>
      </w:r>
      <w:r w:rsidRPr="00D738F1" w:rsidR="007B7FEF">
        <w:rPr>
          <w:rFonts w:ascii="Times New Roman" w:hAnsi="Times New Roman" w:cs="Times New Roman"/>
          <w:sz w:val="24"/>
          <w:szCs w:val="24"/>
        </w:rPr>
        <w:t xml:space="preserve"> connecting the t</w:t>
      </w:r>
      <w:r w:rsidRPr="00D738F1" w:rsidR="004C52F2">
        <w:rPr>
          <w:rFonts w:ascii="Times New Roman" w:hAnsi="Times New Roman" w:cs="Times New Roman"/>
          <w:sz w:val="24"/>
          <w:szCs w:val="24"/>
        </w:rPr>
        <w:t>w</w:t>
      </w:r>
      <w:r w:rsidRPr="00D738F1" w:rsidR="007B7FEF">
        <w:rPr>
          <w:rFonts w:ascii="Times New Roman" w:hAnsi="Times New Roman" w:cs="Times New Roman"/>
          <w:sz w:val="24"/>
          <w:szCs w:val="24"/>
        </w:rPr>
        <w:t xml:space="preserve">o. </w:t>
      </w:r>
      <w:r w:rsidRPr="00D738F1" w:rsidR="004C52F2">
        <w:rPr>
          <w:rFonts w:ascii="Times New Roman" w:hAnsi="Times New Roman" w:cs="Times New Roman"/>
          <w:sz w:val="24"/>
          <w:szCs w:val="24"/>
        </w:rPr>
        <w:t>There is an R group existing close to each amino acid, also known as the side chain, which is always different from the amino acid. The physical and chemical properties of the side chain help in determining the function of the amino acid in a given polype</w:t>
      </w:r>
      <w:r w:rsidRPr="00D738F1" w:rsidR="00F5350A">
        <w:rPr>
          <w:rFonts w:ascii="Times New Roman" w:hAnsi="Times New Roman" w:cs="Times New Roman"/>
          <w:sz w:val="24"/>
          <w:szCs w:val="24"/>
        </w:rPr>
        <w:t>p</w:t>
      </w:r>
      <w:r w:rsidRPr="00D738F1" w:rsidR="004C52F2">
        <w:rPr>
          <w:rFonts w:ascii="Times New Roman" w:hAnsi="Times New Roman" w:cs="Times New Roman"/>
          <w:sz w:val="24"/>
          <w:szCs w:val="24"/>
        </w:rPr>
        <w:t xml:space="preserve">tide chain. The unique characteristic of the R group also provides the amino acid different </w:t>
      </w:r>
      <w:r w:rsidRPr="00D738F1" w:rsidR="00F5350A">
        <w:rPr>
          <w:rFonts w:ascii="Times New Roman" w:hAnsi="Times New Roman" w:cs="Times New Roman"/>
          <w:sz w:val="24"/>
          <w:szCs w:val="24"/>
        </w:rPr>
        <w:t>properties</w:t>
      </w:r>
      <w:r w:rsidRPr="00D738F1" w:rsidR="004C52F2">
        <w:rPr>
          <w:rFonts w:ascii="Times New Roman" w:hAnsi="Times New Roman" w:cs="Times New Roman"/>
          <w:sz w:val="24"/>
          <w:szCs w:val="24"/>
        </w:rPr>
        <w:t xml:space="preserve"> such as</w:t>
      </w:r>
      <w:r w:rsidRPr="00D738F1" w:rsidR="00F5350A">
        <w:rPr>
          <w:rFonts w:ascii="Times New Roman" w:hAnsi="Times New Roman" w:cs="Times New Roman"/>
          <w:sz w:val="24"/>
          <w:szCs w:val="24"/>
        </w:rPr>
        <w:t xml:space="preserve"> </w:t>
      </w:r>
      <w:r w:rsidRPr="00D738F1" w:rsidR="000B0984">
        <w:rPr>
          <w:rFonts w:ascii="Times New Roman" w:hAnsi="Times New Roman" w:cs="Times New Roman"/>
          <w:sz w:val="24"/>
          <w:szCs w:val="24"/>
        </w:rPr>
        <w:t xml:space="preserve">acidic, basic, hydrophilic as well as hydrophobic properties. </w:t>
      </w:r>
      <w:r w:rsidRPr="00D738F1" w:rsidR="004C52F2">
        <w:rPr>
          <w:rFonts w:ascii="Times New Roman" w:hAnsi="Times New Roman" w:cs="Times New Roman"/>
          <w:sz w:val="24"/>
          <w:szCs w:val="24"/>
        </w:rPr>
        <w:t xml:space="preserve"> </w:t>
      </w:r>
    </w:p>
    <w:p w:rsidR="001878B4" w:rsidRPr="00D738F1" w:rsidP="00D738F1">
      <w:pPr>
        <w:spacing w:line="480" w:lineRule="auto"/>
        <w:ind w:firstLine="720"/>
        <w:rPr>
          <w:rFonts w:ascii="Times New Roman" w:hAnsi="Times New Roman" w:cs="Times New Roman"/>
          <w:sz w:val="24"/>
          <w:szCs w:val="24"/>
        </w:rPr>
      </w:pPr>
      <w:r w:rsidRPr="00D738F1">
        <w:rPr>
          <w:rFonts w:ascii="Times New Roman" w:hAnsi="Times New Roman" w:cs="Times New Roman"/>
          <w:sz w:val="24"/>
          <w:szCs w:val="24"/>
        </w:rPr>
        <w:t>Lipids are compounds that are generally insoluble in water which are found in animal and plan</w:t>
      </w:r>
      <w:r w:rsidRPr="00D738F1" w:rsidR="00A920F8">
        <w:rPr>
          <w:rFonts w:ascii="Times New Roman" w:hAnsi="Times New Roman" w:cs="Times New Roman"/>
          <w:sz w:val="24"/>
          <w:szCs w:val="24"/>
        </w:rPr>
        <w:t>t</w:t>
      </w:r>
      <w:r w:rsidRPr="00D738F1">
        <w:rPr>
          <w:rFonts w:ascii="Times New Roman" w:hAnsi="Times New Roman" w:cs="Times New Roman"/>
          <w:sz w:val="24"/>
          <w:szCs w:val="24"/>
        </w:rPr>
        <w:t xml:space="preserve"> </w:t>
      </w:r>
      <w:r w:rsidRPr="00D738F1" w:rsidR="00A920F8">
        <w:rPr>
          <w:rFonts w:ascii="Times New Roman" w:hAnsi="Times New Roman" w:cs="Times New Roman"/>
          <w:sz w:val="24"/>
          <w:szCs w:val="24"/>
        </w:rPr>
        <w:t>tissues</w:t>
      </w:r>
      <w:r w:rsidRPr="00D738F1">
        <w:rPr>
          <w:rFonts w:ascii="Times New Roman" w:hAnsi="Times New Roman" w:cs="Times New Roman"/>
          <w:sz w:val="24"/>
          <w:szCs w:val="24"/>
        </w:rPr>
        <w:t xml:space="preserve">. </w:t>
      </w:r>
      <w:r w:rsidRPr="00D738F1" w:rsidR="002514CB">
        <w:rPr>
          <w:rFonts w:ascii="Times New Roman" w:hAnsi="Times New Roman" w:cs="Times New Roman"/>
          <w:sz w:val="24"/>
          <w:szCs w:val="24"/>
        </w:rPr>
        <w:t xml:space="preserve">It includes a group of compounds classified as fats, waxes, </w:t>
      </w:r>
      <w:r w:rsidRPr="00D738F1" w:rsidR="003C1178">
        <w:rPr>
          <w:rFonts w:ascii="Times New Roman" w:hAnsi="Times New Roman" w:cs="Times New Roman"/>
          <w:sz w:val="24"/>
          <w:szCs w:val="24"/>
        </w:rPr>
        <w:t>sterols</w:t>
      </w:r>
      <w:r w:rsidRPr="00D738F1" w:rsidR="002514CB">
        <w:rPr>
          <w:rFonts w:ascii="Times New Roman" w:hAnsi="Times New Roman" w:cs="Times New Roman"/>
          <w:sz w:val="24"/>
          <w:szCs w:val="24"/>
        </w:rPr>
        <w:t xml:space="preserve">, phospholipids as well as sphingomyelins. </w:t>
      </w:r>
      <w:r w:rsidRPr="00D738F1" w:rsidR="003C1178">
        <w:rPr>
          <w:rFonts w:ascii="Times New Roman" w:hAnsi="Times New Roman" w:cs="Times New Roman"/>
          <w:sz w:val="24"/>
          <w:szCs w:val="24"/>
        </w:rPr>
        <w:t xml:space="preserve">The lipid compounds are required in the body for the storage of energy, its mobilization as well as use. </w:t>
      </w:r>
      <w:r w:rsidRPr="00D738F1" w:rsidR="00871035">
        <w:rPr>
          <w:rFonts w:ascii="Times New Roman" w:hAnsi="Times New Roman" w:cs="Times New Roman"/>
          <w:sz w:val="24"/>
          <w:szCs w:val="24"/>
        </w:rPr>
        <w:t xml:space="preserve">They are also used in cytokine and prostaglandin synthesis, growth and differentiation of cells, as well as structuring of the cell membrane. Lipids are also </w:t>
      </w:r>
      <w:r w:rsidRPr="00D738F1" w:rsidR="00172A6F">
        <w:rPr>
          <w:rFonts w:ascii="Times New Roman" w:hAnsi="Times New Roman" w:cs="Times New Roman"/>
          <w:sz w:val="24"/>
          <w:szCs w:val="24"/>
        </w:rPr>
        <w:t xml:space="preserve">important in signal transmission, synthesis of hormones, and bile acid. </w:t>
      </w:r>
    </w:p>
    <w:p w:rsidR="006B320E" w:rsidRPr="00D738F1" w:rsidP="00D738F1">
      <w:pPr>
        <w:spacing w:line="480" w:lineRule="auto"/>
        <w:ind w:firstLine="720"/>
        <w:rPr>
          <w:rFonts w:ascii="Times New Roman" w:hAnsi="Times New Roman" w:cs="Times New Roman"/>
          <w:sz w:val="24"/>
          <w:szCs w:val="24"/>
        </w:rPr>
      </w:pPr>
      <w:r w:rsidRPr="00D738F1">
        <w:rPr>
          <w:rFonts w:ascii="Times New Roman" w:hAnsi="Times New Roman" w:cs="Times New Roman"/>
          <w:sz w:val="24"/>
          <w:szCs w:val="24"/>
        </w:rPr>
        <w:t xml:space="preserve">There are different tests that can be used in testing for the different macromolecules in food. Identifying the nutrient </w:t>
      </w:r>
      <w:r w:rsidRPr="00D738F1" w:rsidR="004F325C">
        <w:rPr>
          <w:rFonts w:ascii="Times New Roman" w:hAnsi="Times New Roman" w:cs="Times New Roman"/>
          <w:sz w:val="24"/>
          <w:szCs w:val="24"/>
        </w:rPr>
        <w:t>constituents</w:t>
      </w:r>
      <w:r w:rsidRPr="00D738F1">
        <w:rPr>
          <w:rFonts w:ascii="Times New Roman" w:hAnsi="Times New Roman" w:cs="Times New Roman"/>
          <w:sz w:val="24"/>
          <w:szCs w:val="24"/>
        </w:rPr>
        <w:t xml:space="preserve"> in the food one consumes is important </w:t>
      </w:r>
      <w:r w:rsidRPr="00D738F1" w:rsidR="004F325C">
        <w:rPr>
          <w:rFonts w:ascii="Times New Roman" w:hAnsi="Times New Roman" w:cs="Times New Roman"/>
          <w:sz w:val="24"/>
          <w:szCs w:val="24"/>
        </w:rPr>
        <w:t xml:space="preserve">in promoting a balanced diet and a healthy one. The Benedict test is one of the tests used in the lab to test for </w:t>
      </w:r>
      <w:r w:rsidRPr="00D738F1" w:rsidR="004F325C">
        <w:rPr>
          <w:rFonts w:ascii="Times New Roman" w:hAnsi="Times New Roman" w:cs="Times New Roman"/>
          <w:sz w:val="24"/>
          <w:szCs w:val="24"/>
        </w:rPr>
        <w:t xml:space="preserve">food macromolecules. The Benedict's test is used in the testing of simple carbohydrates and a particular reducing sugar known as glucose. </w:t>
      </w:r>
      <w:r w:rsidRPr="00D738F1" w:rsidR="00651A5C">
        <w:rPr>
          <w:rFonts w:ascii="Times New Roman" w:hAnsi="Times New Roman" w:cs="Times New Roman"/>
          <w:sz w:val="24"/>
          <w:szCs w:val="24"/>
        </w:rPr>
        <w:t xml:space="preserve">The Iodine test </w:t>
      </w:r>
      <w:r w:rsidRPr="00D738F1" w:rsidR="007A361F">
        <w:rPr>
          <w:rFonts w:ascii="Times New Roman" w:hAnsi="Times New Roman" w:cs="Times New Roman"/>
          <w:sz w:val="24"/>
          <w:szCs w:val="24"/>
        </w:rPr>
        <w:t xml:space="preserve">is also a test </w:t>
      </w:r>
      <w:r w:rsidRPr="00D738F1" w:rsidR="00651A5C">
        <w:rPr>
          <w:rFonts w:ascii="Times New Roman" w:hAnsi="Times New Roman" w:cs="Times New Roman"/>
          <w:sz w:val="24"/>
          <w:szCs w:val="24"/>
        </w:rPr>
        <w:t xml:space="preserve">used in generally testing for starch and distinguishing monosaccharides from </w:t>
      </w:r>
      <w:r w:rsidRPr="00D738F1" w:rsidR="007A361F">
        <w:rPr>
          <w:rFonts w:ascii="Times New Roman" w:hAnsi="Times New Roman" w:cs="Times New Roman"/>
          <w:sz w:val="24"/>
          <w:szCs w:val="24"/>
        </w:rPr>
        <w:t>disaccharides</w:t>
      </w:r>
      <w:r w:rsidRPr="00D738F1" w:rsidR="00651A5C">
        <w:rPr>
          <w:rFonts w:ascii="Times New Roman" w:hAnsi="Times New Roman" w:cs="Times New Roman"/>
          <w:sz w:val="24"/>
          <w:szCs w:val="24"/>
        </w:rPr>
        <w:t xml:space="preserve">. </w:t>
      </w:r>
      <w:r w:rsidRPr="00D738F1" w:rsidR="00A87170">
        <w:rPr>
          <w:rFonts w:ascii="Times New Roman" w:hAnsi="Times New Roman" w:cs="Times New Roman"/>
          <w:sz w:val="24"/>
          <w:szCs w:val="24"/>
        </w:rPr>
        <w:t xml:space="preserve">The presence of lipid molecules in food can be tested using the Sudan IV test. It is also used in the determination of the fecal fat level. </w:t>
      </w:r>
      <w:r w:rsidRPr="00D738F1" w:rsidR="00B25AD4">
        <w:rPr>
          <w:rFonts w:ascii="Times New Roman" w:hAnsi="Times New Roman" w:cs="Times New Roman"/>
          <w:sz w:val="24"/>
          <w:szCs w:val="24"/>
        </w:rPr>
        <w:t xml:space="preserve">The presence of proteins is tested using the Biuret test. </w:t>
      </w:r>
      <w:r w:rsidRPr="00D738F1" w:rsidR="008C7D5A">
        <w:rPr>
          <w:rFonts w:ascii="Times New Roman" w:hAnsi="Times New Roman" w:cs="Times New Roman"/>
          <w:sz w:val="24"/>
          <w:szCs w:val="24"/>
        </w:rPr>
        <w:t xml:space="preserve">The test detects the presence of </w:t>
      </w:r>
      <w:r w:rsidRPr="00D738F1" w:rsidR="005230E8">
        <w:rPr>
          <w:rFonts w:ascii="Times New Roman" w:hAnsi="Times New Roman" w:cs="Times New Roman"/>
          <w:sz w:val="24"/>
          <w:szCs w:val="24"/>
        </w:rPr>
        <w:t>polypeptide</w:t>
      </w:r>
      <w:r w:rsidRPr="00D738F1" w:rsidR="008C7D5A">
        <w:rPr>
          <w:rFonts w:ascii="Times New Roman" w:hAnsi="Times New Roman" w:cs="Times New Roman"/>
          <w:sz w:val="24"/>
          <w:szCs w:val="24"/>
        </w:rPr>
        <w:t xml:space="preserve"> bonds which are building chains of </w:t>
      </w:r>
      <w:r w:rsidRPr="00D738F1" w:rsidR="00BE21B0">
        <w:rPr>
          <w:rFonts w:ascii="Times New Roman" w:hAnsi="Times New Roman" w:cs="Times New Roman"/>
          <w:sz w:val="24"/>
          <w:szCs w:val="24"/>
        </w:rPr>
        <w:t>proteins</w:t>
      </w:r>
      <w:r w:rsidRPr="00D738F1" w:rsidR="005230E8">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2691016"/>
      <w:docPartObj>
        <w:docPartGallery w:val="Page Numbers (Top of Page)"/>
        <w:docPartUnique/>
      </w:docPartObj>
    </w:sdtPr>
    <w:sdtEndPr>
      <w:rPr>
        <w:noProof/>
      </w:rPr>
    </w:sdtEndPr>
    <w:sdtContent>
      <w:p w:rsidR="00BC6C3C">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BC6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FD"/>
    <w:rsid w:val="000B0984"/>
    <w:rsid w:val="000E23A5"/>
    <w:rsid w:val="000F5E47"/>
    <w:rsid w:val="00102BBA"/>
    <w:rsid w:val="00172A6F"/>
    <w:rsid w:val="001878B4"/>
    <w:rsid w:val="001A2D47"/>
    <w:rsid w:val="002514CB"/>
    <w:rsid w:val="003C1178"/>
    <w:rsid w:val="00400689"/>
    <w:rsid w:val="004218A7"/>
    <w:rsid w:val="004314B3"/>
    <w:rsid w:val="00496573"/>
    <w:rsid w:val="004C52F2"/>
    <w:rsid w:val="004F325C"/>
    <w:rsid w:val="005230E8"/>
    <w:rsid w:val="00567F01"/>
    <w:rsid w:val="00651A5C"/>
    <w:rsid w:val="006B320E"/>
    <w:rsid w:val="00730C76"/>
    <w:rsid w:val="00742E61"/>
    <w:rsid w:val="007A361F"/>
    <w:rsid w:val="007B7FEF"/>
    <w:rsid w:val="007D023A"/>
    <w:rsid w:val="00816878"/>
    <w:rsid w:val="00827632"/>
    <w:rsid w:val="00843E76"/>
    <w:rsid w:val="00871035"/>
    <w:rsid w:val="008C7D5A"/>
    <w:rsid w:val="00A42C04"/>
    <w:rsid w:val="00A856B7"/>
    <w:rsid w:val="00A87170"/>
    <w:rsid w:val="00A920F8"/>
    <w:rsid w:val="00B013A6"/>
    <w:rsid w:val="00B25AD4"/>
    <w:rsid w:val="00BA2635"/>
    <w:rsid w:val="00BC6C3C"/>
    <w:rsid w:val="00BD10CF"/>
    <w:rsid w:val="00BE21B0"/>
    <w:rsid w:val="00C80AE1"/>
    <w:rsid w:val="00C83216"/>
    <w:rsid w:val="00D13FF6"/>
    <w:rsid w:val="00D51869"/>
    <w:rsid w:val="00D731FD"/>
    <w:rsid w:val="00D738F1"/>
    <w:rsid w:val="00E048FF"/>
    <w:rsid w:val="00F32D6F"/>
    <w:rsid w:val="00F5350A"/>
    <w:rsid w:val="00F66F8E"/>
    <w:rsid w:val="00FB7D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516FE"/>
  <w15:chartTrackingRefBased/>
  <w15:docId w15:val="{62DB5299-05A1-44B4-B75E-E319254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C3C"/>
  </w:style>
  <w:style w:type="paragraph" w:styleId="Footer">
    <w:name w:val="footer"/>
    <w:basedOn w:val="Normal"/>
    <w:link w:val="FooterChar"/>
    <w:uiPriority w:val="99"/>
    <w:unhideWhenUsed/>
    <w:rsid w:val="00BC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45</cp:revision>
  <dcterms:created xsi:type="dcterms:W3CDTF">2021-04-22T01:33:00Z</dcterms:created>
  <dcterms:modified xsi:type="dcterms:W3CDTF">2021-04-22T03:04:00Z</dcterms:modified>
</cp:coreProperties>
</file>